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121B" w14:textId="0A1FD060" w:rsidR="00DA7B01" w:rsidRDefault="00BC612A" w:rsidP="00BC612A">
      <w:pPr>
        <w:jc w:val="center"/>
        <w:rPr>
          <w:b/>
          <w:sz w:val="28"/>
          <w:szCs w:val="28"/>
        </w:rPr>
      </w:pPr>
      <w:r>
        <w:rPr>
          <w:b/>
          <w:sz w:val="28"/>
          <w:szCs w:val="28"/>
        </w:rPr>
        <w:t>Waters at Silver Trout HOA Annual Homeowners Meeting</w:t>
      </w:r>
    </w:p>
    <w:p w14:paraId="7B78F548" w14:textId="171C7D23" w:rsidR="00137F49" w:rsidRPr="00137F49" w:rsidRDefault="00081844" w:rsidP="00BC612A">
      <w:pPr>
        <w:jc w:val="center"/>
        <w:rPr>
          <w:b/>
          <w:sz w:val="28"/>
          <w:szCs w:val="28"/>
        </w:rPr>
      </w:pPr>
      <w:r>
        <w:rPr>
          <w:b/>
          <w:sz w:val="28"/>
          <w:szCs w:val="28"/>
        </w:rPr>
        <w:t>December 1</w:t>
      </w:r>
      <w:r w:rsidR="00752A00">
        <w:rPr>
          <w:b/>
          <w:sz w:val="28"/>
          <w:szCs w:val="28"/>
        </w:rPr>
        <w:t>7</w:t>
      </w:r>
      <w:r w:rsidR="00137F49" w:rsidRPr="00137F49">
        <w:rPr>
          <w:b/>
          <w:sz w:val="28"/>
          <w:szCs w:val="28"/>
        </w:rPr>
        <w:t>, 20</w:t>
      </w:r>
      <w:r>
        <w:rPr>
          <w:b/>
          <w:sz w:val="28"/>
          <w:szCs w:val="28"/>
        </w:rPr>
        <w:t>2</w:t>
      </w:r>
      <w:r w:rsidR="00752A00">
        <w:rPr>
          <w:b/>
          <w:sz w:val="28"/>
          <w:szCs w:val="28"/>
        </w:rPr>
        <w:t>1</w:t>
      </w:r>
    </w:p>
    <w:p w14:paraId="1150A307" w14:textId="27FEF37A" w:rsidR="00BC612A" w:rsidRDefault="00137F49" w:rsidP="00137F49">
      <w:r>
        <w:t xml:space="preserve">The </w:t>
      </w:r>
      <w:r w:rsidR="00C73F75">
        <w:t>first</w:t>
      </w:r>
      <w:r>
        <w:t xml:space="preserve"> Annual Meeting of the </w:t>
      </w:r>
      <w:r w:rsidR="00BC612A">
        <w:t>Waters at Silver Trout (WAST)</w:t>
      </w:r>
      <w:r>
        <w:t xml:space="preserve"> Homeowner’s Association was held on </w:t>
      </w:r>
      <w:r w:rsidR="00BC612A">
        <w:t xml:space="preserve">Monday, December </w:t>
      </w:r>
      <w:r w:rsidR="00752A00">
        <w:t>17</w:t>
      </w:r>
      <w:r w:rsidR="00BC612A">
        <w:t xml:space="preserve">, </w:t>
      </w:r>
      <w:proofErr w:type="gramStart"/>
      <w:r w:rsidR="00BC612A">
        <w:t>202</w:t>
      </w:r>
      <w:r w:rsidR="00752A00">
        <w:t>1</w:t>
      </w:r>
      <w:proofErr w:type="gramEnd"/>
      <w:r w:rsidR="00BC612A">
        <w:t xml:space="preserve"> via Zoom because of </w:t>
      </w:r>
      <w:proofErr w:type="spellStart"/>
      <w:r w:rsidR="00BC612A">
        <w:t>COvid</w:t>
      </w:r>
      <w:proofErr w:type="spellEnd"/>
      <w:r w:rsidR="00BC612A">
        <w:t xml:space="preserve"> </w:t>
      </w:r>
      <w:r w:rsidR="00C73F75">
        <w:t xml:space="preserve">-19 </w:t>
      </w:r>
      <w:r w:rsidR="00BC612A">
        <w:t xml:space="preserve">restrictions for personal gatherings.  </w:t>
      </w:r>
    </w:p>
    <w:p w14:paraId="6A66BAA6" w14:textId="00AEEAD5" w:rsidR="00137F49" w:rsidRDefault="00137F49" w:rsidP="00137F49">
      <w:r>
        <w:t xml:space="preserve">The meeting was called to order at </w:t>
      </w:r>
      <w:r w:rsidR="00BC612A">
        <w:t>10:0</w:t>
      </w:r>
      <w:r w:rsidR="00752A00">
        <w:t>4</w:t>
      </w:r>
      <w:r w:rsidR="00BC612A">
        <w:t xml:space="preserve"> A</w:t>
      </w:r>
      <w:r>
        <w:t xml:space="preserve">.M. </w:t>
      </w:r>
    </w:p>
    <w:p w14:paraId="021356F0" w14:textId="36BBE311" w:rsidR="00137F49" w:rsidRDefault="00137F49" w:rsidP="00137F49">
      <w:r>
        <w:t>ROLL CALL The unit owners noted below were in attendance</w:t>
      </w:r>
      <w:r w:rsidR="00BC612A">
        <w:t xml:space="preserve"> via ZOOM.  </w:t>
      </w:r>
      <w:r>
        <w:t xml:space="preserve"> </w:t>
      </w:r>
    </w:p>
    <w:tbl>
      <w:tblPr>
        <w:tblStyle w:val="TableGrid"/>
        <w:tblW w:w="0" w:type="auto"/>
        <w:tblLook w:val="04A0" w:firstRow="1" w:lastRow="0" w:firstColumn="1" w:lastColumn="0" w:noHBand="0" w:noVBand="1"/>
      </w:tblPr>
      <w:tblGrid>
        <w:gridCol w:w="1842"/>
        <w:gridCol w:w="2833"/>
        <w:gridCol w:w="2218"/>
        <w:gridCol w:w="2457"/>
      </w:tblGrid>
      <w:tr w:rsidR="00C73F75" w14:paraId="6FD45817" w14:textId="5A7FB33D" w:rsidTr="00823E63">
        <w:tc>
          <w:tcPr>
            <w:tcW w:w="1842" w:type="dxa"/>
            <w:shd w:val="clear" w:color="auto" w:fill="FFF2CC" w:themeFill="accent4" w:themeFillTint="33"/>
          </w:tcPr>
          <w:p w14:paraId="1C754988" w14:textId="1C439E75" w:rsidR="00C73F75" w:rsidRPr="00137F49" w:rsidRDefault="00C73F75" w:rsidP="00137F49">
            <w:r w:rsidRPr="00137F49">
              <w:t>Unit Number</w:t>
            </w:r>
          </w:p>
        </w:tc>
        <w:tc>
          <w:tcPr>
            <w:tcW w:w="2833" w:type="dxa"/>
            <w:shd w:val="clear" w:color="auto" w:fill="FFF2CC" w:themeFill="accent4" w:themeFillTint="33"/>
          </w:tcPr>
          <w:p w14:paraId="5A92A23C" w14:textId="0CA218D5" w:rsidR="00C73F75" w:rsidRPr="00137F49" w:rsidRDefault="00C73F75" w:rsidP="00137F49">
            <w:pPr>
              <w:jc w:val="center"/>
            </w:pPr>
            <w:r w:rsidRPr="00137F49">
              <w:t>Owner Name</w:t>
            </w:r>
          </w:p>
        </w:tc>
        <w:tc>
          <w:tcPr>
            <w:tcW w:w="2218" w:type="dxa"/>
            <w:shd w:val="clear" w:color="auto" w:fill="FFF2CC" w:themeFill="accent4" w:themeFillTint="33"/>
          </w:tcPr>
          <w:p w14:paraId="349F6B37" w14:textId="0C04D3A3" w:rsidR="00C73F75" w:rsidRPr="00137F49" w:rsidRDefault="00C73F75" w:rsidP="00137F49">
            <w:pPr>
              <w:jc w:val="center"/>
            </w:pPr>
            <w:r>
              <w:t>Unit Number</w:t>
            </w:r>
          </w:p>
        </w:tc>
        <w:tc>
          <w:tcPr>
            <w:tcW w:w="2457" w:type="dxa"/>
            <w:shd w:val="clear" w:color="auto" w:fill="FFF2CC" w:themeFill="accent4" w:themeFillTint="33"/>
          </w:tcPr>
          <w:p w14:paraId="700C09DE" w14:textId="3D37AAAD" w:rsidR="00C73F75" w:rsidRPr="00137F49" w:rsidRDefault="00C73F75" w:rsidP="00137F49">
            <w:pPr>
              <w:jc w:val="center"/>
            </w:pPr>
            <w:r>
              <w:t>Owner Name</w:t>
            </w:r>
          </w:p>
        </w:tc>
      </w:tr>
      <w:tr w:rsidR="00C73F75" w14:paraId="32155EBF" w14:textId="18E37A45" w:rsidTr="00823E63">
        <w:tc>
          <w:tcPr>
            <w:tcW w:w="1842" w:type="dxa"/>
          </w:tcPr>
          <w:p w14:paraId="40444BB0" w14:textId="586C6886" w:rsidR="00C73F75" w:rsidRDefault="00083F30" w:rsidP="00137F49">
            <w:r>
              <w:t>36 Fenwick</w:t>
            </w:r>
          </w:p>
        </w:tc>
        <w:tc>
          <w:tcPr>
            <w:tcW w:w="2833" w:type="dxa"/>
          </w:tcPr>
          <w:p w14:paraId="171876FB" w14:textId="76E08E8C" w:rsidR="00C73F75" w:rsidRDefault="00C73F75" w:rsidP="00137F49">
            <w:r>
              <w:t>Ed and Donna King</w:t>
            </w:r>
          </w:p>
        </w:tc>
        <w:tc>
          <w:tcPr>
            <w:tcW w:w="2218" w:type="dxa"/>
          </w:tcPr>
          <w:p w14:paraId="6AA350E2" w14:textId="1A2638CB" w:rsidR="00C73F75" w:rsidRDefault="00083F30" w:rsidP="00137F49">
            <w:r>
              <w:t>80 Fenwick</w:t>
            </w:r>
          </w:p>
        </w:tc>
        <w:tc>
          <w:tcPr>
            <w:tcW w:w="2457" w:type="dxa"/>
          </w:tcPr>
          <w:p w14:paraId="69D65CD7" w14:textId="0F285CDF" w:rsidR="00C73F75" w:rsidRDefault="00823E63" w:rsidP="00137F49">
            <w:r>
              <w:t>Jeff Daily</w:t>
            </w:r>
          </w:p>
        </w:tc>
      </w:tr>
      <w:tr w:rsidR="00C73F75" w14:paraId="18CC5FD8" w14:textId="5FB491A6" w:rsidTr="00823E63">
        <w:tc>
          <w:tcPr>
            <w:tcW w:w="1842" w:type="dxa"/>
          </w:tcPr>
          <w:p w14:paraId="78E08A9E" w14:textId="6C6BE515" w:rsidR="00C73F75" w:rsidRDefault="00083F30" w:rsidP="00137F49">
            <w:r>
              <w:t>676 Fly Line</w:t>
            </w:r>
          </w:p>
        </w:tc>
        <w:tc>
          <w:tcPr>
            <w:tcW w:w="2833" w:type="dxa"/>
          </w:tcPr>
          <w:p w14:paraId="5932C94E" w14:textId="551D404B" w:rsidR="00C73F75" w:rsidRDefault="00C73F75" w:rsidP="00137F49">
            <w:r>
              <w:t>Marty Frank</w:t>
            </w:r>
          </w:p>
        </w:tc>
        <w:tc>
          <w:tcPr>
            <w:tcW w:w="2218" w:type="dxa"/>
          </w:tcPr>
          <w:p w14:paraId="68EA7FB5" w14:textId="77FBBAF2" w:rsidR="00C73F75" w:rsidRDefault="00083F30" w:rsidP="00137F49">
            <w:r>
              <w:t>16 Fenwick</w:t>
            </w:r>
          </w:p>
        </w:tc>
        <w:tc>
          <w:tcPr>
            <w:tcW w:w="2457" w:type="dxa"/>
          </w:tcPr>
          <w:p w14:paraId="2D447C93" w14:textId="59A27563" w:rsidR="00C73F75" w:rsidRDefault="00823E63" w:rsidP="00137F49">
            <w:r>
              <w:t>Julie Ford</w:t>
            </w:r>
          </w:p>
        </w:tc>
      </w:tr>
      <w:tr w:rsidR="00C73F75" w14:paraId="230FA44B" w14:textId="376BE320" w:rsidTr="00823E63">
        <w:tc>
          <w:tcPr>
            <w:tcW w:w="1842" w:type="dxa"/>
          </w:tcPr>
          <w:p w14:paraId="7385B277" w14:textId="44043531" w:rsidR="00C73F75" w:rsidRDefault="002B2F35" w:rsidP="00137F49">
            <w:r>
              <w:t>596 Fly Line</w:t>
            </w:r>
          </w:p>
        </w:tc>
        <w:tc>
          <w:tcPr>
            <w:tcW w:w="2833" w:type="dxa"/>
          </w:tcPr>
          <w:p w14:paraId="6B1C66A1" w14:textId="09E7A12E" w:rsidR="00C73F75" w:rsidRDefault="006D7D31" w:rsidP="00137F49">
            <w:r>
              <w:t>Jennifer Smoot</w:t>
            </w:r>
          </w:p>
        </w:tc>
        <w:tc>
          <w:tcPr>
            <w:tcW w:w="2218" w:type="dxa"/>
          </w:tcPr>
          <w:p w14:paraId="2E0EA4E0" w14:textId="24BD6FBD" w:rsidR="00C73F75" w:rsidRDefault="00EF3C2F" w:rsidP="00137F49">
            <w:r>
              <w:t xml:space="preserve">649 Fly </w:t>
            </w:r>
            <w:proofErr w:type="spellStart"/>
            <w:r>
              <w:t>LIne</w:t>
            </w:r>
            <w:proofErr w:type="spellEnd"/>
          </w:p>
        </w:tc>
        <w:tc>
          <w:tcPr>
            <w:tcW w:w="2457" w:type="dxa"/>
          </w:tcPr>
          <w:p w14:paraId="40F526A8" w14:textId="23EAD023" w:rsidR="00C73F75" w:rsidRDefault="00D235A3" w:rsidP="00137F49">
            <w:r>
              <w:t>Travis</w:t>
            </w:r>
            <w:r w:rsidR="00EF3C2F">
              <w:t xml:space="preserve"> Davis</w:t>
            </w:r>
          </w:p>
        </w:tc>
      </w:tr>
      <w:tr w:rsidR="00C73F75" w14:paraId="549D0E54" w14:textId="17D8C151" w:rsidTr="00823E63">
        <w:tc>
          <w:tcPr>
            <w:tcW w:w="1842" w:type="dxa"/>
          </w:tcPr>
          <w:p w14:paraId="2A1E9D86" w14:textId="2943C4F3" w:rsidR="00C73F75" w:rsidRDefault="00083F30" w:rsidP="00137F49">
            <w:r>
              <w:t>80 Fenwick</w:t>
            </w:r>
          </w:p>
        </w:tc>
        <w:tc>
          <w:tcPr>
            <w:tcW w:w="2833" w:type="dxa"/>
          </w:tcPr>
          <w:p w14:paraId="738DF412" w14:textId="28ED36B9" w:rsidR="00C73F75" w:rsidRDefault="00C73F75" w:rsidP="00137F49">
            <w:r>
              <w:t>Ed and Jan Meier</w:t>
            </w:r>
          </w:p>
        </w:tc>
        <w:tc>
          <w:tcPr>
            <w:tcW w:w="2218" w:type="dxa"/>
          </w:tcPr>
          <w:p w14:paraId="32559EF0" w14:textId="4E1690C8" w:rsidR="00C73F75" w:rsidRDefault="00C73F75" w:rsidP="00137F49"/>
        </w:tc>
        <w:tc>
          <w:tcPr>
            <w:tcW w:w="2457" w:type="dxa"/>
          </w:tcPr>
          <w:p w14:paraId="717D026F" w14:textId="6F8B4D04" w:rsidR="00C73F75" w:rsidRDefault="00C73F75" w:rsidP="00137F49"/>
        </w:tc>
      </w:tr>
      <w:tr w:rsidR="006D7D31" w14:paraId="442ABD21" w14:textId="63D35D80" w:rsidTr="00823E63">
        <w:tc>
          <w:tcPr>
            <w:tcW w:w="1842" w:type="dxa"/>
          </w:tcPr>
          <w:p w14:paraId="283B8FDF" w14:textId="6C115190" w:rsidR="006D7D31" w:rsidRDefault="006D7D31" w:rsidP="006D7D31">
            <w:r>
              <w:t>639 Fly Line</w:t>
            </w:r>
          </w:p>
        </w:tc>
        <w:tc>
          <w:tcPr>
            <w:tcW w:w="2833" w:type="dxa"/>
          </w:tcPr>
          <w:p w14:paraId="100B324F" w14:textId="6F72F96C" w:rsidR="006D7D31" w:rsidRDefault="006D7D31" w:rsidP="006D7D31">
            <w:r>
              <w:t>Tim Applegate</w:t>
            </w:r>
          </w:p>
        </w:tc>
        <w:tc>
          <w:tcPr>
            <w:tcW w:w="2218" w:type="dxa"/>
          </w:tcPr>
          <w:p w14:paraId="58CB836A" w14:textId="77777777" w:rsidR="006D7D31" w:rsidRDefault="006D7D31" w:rsidP="006D7D31"/>
        </w:tc>
        <w:tc>
          <w:tcPr>
            <w:tcW w:w="2457" w:type="dxa"/>
          </w:tcPr>
          <w:p w14:paraId="3EB6D709" w14:textId="77777777" w:rsidR="006D7D31" w:rsidRDefault="006D7D31" w:rsidP="006D7D31"/>
        </w:tc>
      </w:tr>
      <w:tr w:rsidR="006D7D31" w14:paraId="028F111C" w14:textId="07643E74" w:rsidTr="00823E63">
        <w:tc>
          <w:tcPr>
            <w:tcW w:w="1842" w:type="dxa"/>
          </w:tcPr>
          <w:p w14:paraId="36A673DB" w14:textId="62BE7E1E" w:rsidR="006D7D31" w:rsidRDefault="00EF3C2F" w:rsidP="006D7D31">
            <w:r>
              <w:t>84 Fenwick</w:t>
            </w:r>
          </w:p>
        </w:tc>
        <w:tc>
          <w:tcPr>
            <w:tcW w:w="2833" w:type="dxa"/>
          </w:tcPr>
          <w:p w14:paraId="2AB75C5F" w14:textId="6573F9DE" w:rsidR="006D7D31" w:rsidRDefault="006D7D31" w:rsidP="006D7D31">
            <w:r>
              <w:t>Mike and Vicki McCullough</w:t>
            </w:r>
          </w:p>
        </w:tc>
        <w:tc>
          <w:tcPr>
            <w:tcW w:w="2218" w:type="dxa"/>
          </w:tcPr>
          <w:p w14:paraId="6D9FC73E" w14:textId="77777777" w:rsidR="006D7D31" w:rsidRDefault="006D7D31" w:rsidP="006D7D31"/>
        </w:tc>
        <w:tc>
          <w:tcPr>
            <w:tcW w:w="2457" w:type="dxa"/>
          </w:tcPr>
          <w:p w14:paraId="2BBC94E0" w14:textId="77777777" w:rsidR="006D7D31" w:rsidRDefault="006D7D31" w:rsidP="006D7D31"/>
        </w:tc>
      </w:tr>
      <w:tr w:rsidR="006D7D31" w14:paraId="454BDF18" w14:textId="7CA819B5" w:rsidTr="00823E63">
        <w:tc>
          <w:tcPr>
            <w:tcW w:w="1842" w:type="dxa"/>
          </w:tcPr>
          <w:p w14:paraId="45900BFB" w14:textId="4B5B916A" w:rsidR="006D7D31" w:rsidRDefault="006D7D31" w:rsidP="006D7D31"/>
        </w:tc>
        <w:tc>
          <w:tcPr>
            <w:tcW w:w="2833" w:type="dxa"/>
          </w:tcPr>
          <w:p w14:paraId="4228677D" w14:textId="6628EEBC" w:rsidR="006D7D31" w:rsidRDefault="006D7D31" w:rsidP="006D7D31"/>
        </w:tc>
        <w:tc>
          <w:tcPr>
            <w:tcW w:w="2218" w:type="dxa"/>
          </w:tcPr>
          <w:p w14:paraId="3FFB3094" w14:textId="77777777" w:rsidR="006D7D31" w:rsidRDefault="006D7D31" w:rsidP="006D7D31"/>
        </w:tc>
        <w:tc>
          <w:tcPr>
            <w:tcW w:w="2457" w:type="dxa"/>
          </w:tcPr>
          <w:p w14:paraId="57EF27C5" w14:textId="77777777" w:rsidR="006D7D31" w:rsidRDefault="006D7D31" w:rsidP="006D7D31"/>
        </w:tc>
      </w:tr>
      <w:tr w:rsidR="006D7D31" w14:paraId="27B20D25" w14:textId="0CD58384" w:rsidTr="00823E63">
        <w:tc>
          <w:tcPr>
            <w:tcW w:w="1842" w:type="dxa"/>
          </w:tcPr>
          <w:p w14:paraId="0ABA6ED1" w14:textId="0E25C270" w:rsidR="006D7D31" w:rsidRDefault="006D7D31" w:rsidP="006D7D31"/>
        </w:tc>
        <w:tc>
          <w:tcPr>
            <w:tcW w:w="2833" w:type="dxa"/>
          </w:tcPr>
          <w:p w14:paraId="2D3A0C43" w14:textId="6CC64A85" w:rsidR="006D7D31" w:rsidRDefault="006D7D31" w:rsidP="006D7D31"/>
        </w:tc>
        <w:tc>
          <w:tcPr>
            <w:tcW w:w="2218" w:type="dxa"/>
          </w:tcPr>
          <w:p w14:paraId="2A5392AE" w14:textId="77777777" w:rsidR="006D7D31" w:rsidRDefault="006D7D31" w:rsidP="006D7D31"/>
        </w:tc>
        <w:tc>
          <w:tcPr>
            <w:tcW w:w="2457" w:type="dxa"/>
          </w:tcPr>
          <w:p w14:paraId="76231559" w14:textId="77777777" w:rsidR="006D7D31" w:rsidRDefault="006D7D31" w:rsidP="006D7D31"/>
        </w:tc>
      </w:tr>
      <w:tr w:rsidR="006D7D31" w14:paraId="10802823" w14:textId="3AF6F297" w:rsidTr="00823E63">
        <w:tc>
          <w:tcPr>
            <w:tcW w:w="1842" w:type="dxa"/>
          </w:tcPr>
          <w:p w14:paraId="74AF1A3B" w14:textId="77777777" w:rsidR="006D7D31" w:rsidRDefault="006D7D31" w:rsidP="006D7D31"/>
        </w:tc>
        <w:tc>
          <w:tcPr>
            <w:tcW w:w="2833" w:type="dxa"/>
          </w:tcPr>
          <w:p w14:paraId="7C8E48CF" w14:textId="2E89544E" w:rsidR="006D7D31" w:rsidRDefault="006D7D31" w:rsidP="006D7D31"/>
        </w:tc>
        <w:tc>
          <w:tcPr>
            <w:tcW w:w="2218" w:type="dxa"/>
          </w:tcPr>
          <w:p w14:paraId="16BDD977" w14:textId="77777777" w:rsidR="006D7D31" w:rsidRDefault="006D7D31" w:rsidP="006D7D31"/>
        </w:tc>
        <w:tc>
          <w:tcPr>
            <w:tcW w:w="2457" w:type="dxa"/>
          </w:tcPr>
          <w:p w14:paraId="2EC55D0E" w14:textId="77777777" w:rsidR="006D7D31" w:rsidRDefault="006D7D31" w:rsidP="006D7D31"/>
        </w:tc>
      </w:tr>
    </w:tbl>
    <w:p w14:paraId="62C3F956" w14:textId="78D52A4B" w:rsidR="00137F49" w:rsidRPr="00137F49" w:rsidRDefault="00137F49" w:rsidP="00137F49">
      <w:pPr>
        <w:rPr>
          <w:b/>
        </w:rPr>
      </w:pPr>
      <w:r w:rsidRPr="00137F49">
        <w:rPr>
          <w:b/>
        </w:rPr>
        <w:t xml:space="preserve">Present from Red Mountain Community Management [RMCM] </w:t>
      </w:r>
      <w:r w:rsidR="00BC612A">
        <w:rPr>
          <w:b/>
        </w:rPr>
        <w:t>was</w:t>
      </w:r>
      <w:r w:rsidRPr="00137F49">
        <w:rPr>
          <w:b/>
        </w:rPr>
        <w:t xml:space="preserve"> </w:t>
      </w:r>
      <w:r>
        <w:rPr>
          <w:b/>
        </w:rPr>
        <w:t>Sheila Skaggs, CMCA</w:t>
      </w:r>
      <w:r w:rsidR="00C73F75">
        <w:rPr>
          <w:b/>
        </w:rPr>
        <w:t>.</w:t>
      </w:r>
    </w:p>
    <w:p w14:paraId="13413E39" w14:textId="71CD3710" w:rsidR="00137F49" w:rsidRPr="00137F49" w:rsidRDefault="00137F49" w:rsidP="00137F49">
      <w:pPr>
        <w:rPr>
          <w:b/>
        </w:rPr>
      </w:pPr>
      <w:r w:rsidRPr="00137F49">
        <w:rPr>
          <w:b/>
        </w:rPr>
        <w:t xml:space="preserve">Introductions were made of the Board and RMCM, and owners present. </w:t>
      </w:r>
      <w:r>
        <w:rPr>
          <w:b/>
        </w:rPr>
        <w:t xml:space="preserve"> Quorum </w:t>
      </w:r>
      <w:r w:rsidR="00E726D5">
        <w:rPr>
          <w:b/>
        </w:rPr>
        <w:t>(</w:t>
      </w:r>
      <w:r w:rsidR="00BC612A">
        <w:rPr>
          <w:b/>
        </w:rPr>
        <w:t>40</w:t>
      </w:r>
      <w:r w:rsidR="00E726D5">
        <w:rPr>
          <w:b/>
        </w:rPr>
        <w:t xml:space="preserve">%) </w:t>
      </w:r>
      <w:r>
        <w:rPr>
          <w:b/>
        </w:rPr>
        <w:t xml:space="preserve">was </w:t>
      </w:r>
      <w:r w:rsidR="0009314E">
        <w:rPr>
          <w:b/>
        </w:rPr>
        <w:t xml:space="preserve">not </w:t>
      </w:r>
      <w:r>
        <w:rPr>
          <w:b/>
        </w:rPr>
        <w:t>established</w:t>
      </w:r>
      <w:r w:rsidR="00E726D5">
        <w:rPr>
          <w:b/>
        </w:rPr>
        <w:t xml:space="preserve"> with </w:t>
      </w:r>
      <w:r w:rsidR="0009314E">
        <w:rPr>
          <w:b/>
        </w:rPr>
        <w:t>only 9</w:t>
      </w:r>
      <w:r w:rsidR="00BC612A">
        <w:rPr>
          <w:b/>
        </w:rPr>
        <w:t xml:space="preserve"> units represented.  </w:t>
      </w:r>
      <w:r w:rsidR="0009314E">
        <w:rPr>
          <w:b/>
        </w:rPr>
        <w:t xml:space="preserve">Sheila explained that the meeting can continue as a discussion </w:t>
      </w:r>
      <w:proofErr w:type="gramStart"/>
      <w:r w:rsidR="0009314E">
        <w:rPr>
          <w:b/>
        </w:rPr>
        <w:t>session</w:t>
      </w:r>
      <w:proofErr w:type="gramEnd"/>
      <w:r w:rsidR="0009314E">
        <w:rPr>
          <w:b/>
        </w:rPr>
        <w:t xml:space="preserve"> but no decisions can be</w:t>
      </w:r>
      <w:r w:rsidR="003601E2">
        <w:rPr>
          <w:b/>
        </w:rPr>
        <w:t>115,000</w:t>
      </w:r>
      <w:r w:rsidR="0009314E">
        <w:rPr>
          <w:b/>
        </w:rPr>
        <w:t xml:space="preserve"> made or motions except motion to adjourn.</w:t>
      </w:r>
    </w:p>
    <w:p w14:paraId="422430FA" w14:textId="77777777" w:rsidR="00E726D5" w:rsidRPr="00086A74" w:rsidRDefault="00137F49" w:rsidP="00086A74">
      <w:pPr>
        <w:spacing w:after="0" w:line="240" w:lineRule="auto"/>
        <w:rPr>
          <w:sz w:val="28"/>
          <w:szCs w:val="28"/>
        </w:rPr>
      </w:pPr>
      <w:r w:rsidRPr="00086A74">
        <w:rPr>
          <w:b/>
          <w:sz w:val="28"/>
          <w:szCs w:val="28"/>
        </w:rPr>
        <w:t>APPROVAL OF MINUTES</w:t>
      </w:r>
      <w:r w:rsidRPr="00086A74">
        <w:rPr>
          <w:sz w:val="28"/>
          <w:szCs w:val="28"/>
        </w:rPr>
        <w:t xml:space="preserve"> </w:t>
      </w:r>
    </w:p>
    <w:p w14:paraId="3324F06E" w14:textId="579EF512" w:rsidR="00A6525B" w:rsidRDefault="00B53B4D" w:rsidP="00A6525B">
      <w:r>
        <w:rPr>
          <w:b/>
        </w:rPr>
        <w:t>The</w:t>
      </w:r>
      <w:r w:rsidR="00BC612A">
        <w:rPr>
          <w:b/>
        </w:rPr>
        <w:t xml:space="preserve"> Annual Meeting Minutes </w:t>
      </w:r>
      <w:r>
        <w:rPr>
          <w:b/>
        </w:rPr>
        <w:t xml:space="preserve">of 2020 </w:t>
      </w:r>
      <w:proofErr w:type="spellStart"/>
      <w:r>
        <w:rPr>
          <w:b/>
        </w:rPr>
        <w:t>can not</w:t>
      </w:r>
      <w:proofErr w:type="spellEnd"/>
      <w:r>
        <w:rPr>
          <w:b/>
        </w:rPr>
        <w:t xml:space="preserve"> be approved at this meeting</w:t>
      </w:r>
      <w:r w:rsidR="00591648">
        <w:rPr>
          <w:b/>
        </w:rPr>
        <w:t xml:space="preserve"> due to lack of quorum.</w:t>
      </w:r>
    </w:p>
    <w:p w14:paraId="31D15FA9" w14:textId="77777777" w:rsidR="00680EC5" w:rsidRDefault="00680EC5" w:rsidP="00680EC5">
      <w:pPr>
        <w:spacing w:after="0"/>
        <w:rPr>
          <w:sz w:val="28"/>
          <w:szCs w:val="28"/>
        </w:rPr>
      </w:pPr>
      <w:r w:rsidRPr="00E726D5">
        <w:rPr>
          <w:b/>
          <w:sz w:val="28"/>
          <w:szCs w:val="28"/>
        </w:rPr>
        <w:t>FINANCIAL CONSIDERATIONS</w:t>
      </w:r>
      <w:r w:rsidRPr="00E726D5">
        <w:rPr>
          <w:sz w:val="28"/>
          <w:szCs w:val="28"/>
        </w:rPr>
        <w:t xml:space="preserve"> </w:t>
      </w:r>
    </w:p>
    <w:p w14:paraId="484FA25F" w14:textId="55CB725A" w:rsidR="00680EC5" w:rsidRPr="00442CE3" w:rsidRDefault="00680EC5" w:rsidP="00680EC5">
      <w:pPr>
        <w:rPr>
          <w:rFonts w:ascii="&amp;quot" w:eastAsia="Times New Roman" w:hAnsi="&amp;quot" w:cs="Times New Roman"/>
          <w:color w:val="000000"/>
          <w:sz w:val="24"/>
          <w:szCs w:val="24"/>
        </w:rPr>
      </w:pPr>
      <w:r>
        <w:rPr>
          <w:rFonts w:eastAsia="Times New Roman" w:cstheme="minorHAnsi"/>
          <w:b/>
          <w:bCs/>
          <w:color w:val="000000"/>
          <w:sz w:val="24"/>
          <w:szCs w:val="24"/>
        </w:rPr>
        <w:t>202</w:t>
      </w:r>
      <w:r w:rsidR="00AE7DF2">
        <w:rPr>
          <w:rFonts w:eastAsia="Times New Roman" w:cstheme="minorHAnsi"/>
          <w:b/>
          <w:bCs/>
          <w:color w:val="000000"/>
          <w:sz w:val="24"/>
          <w:szCs w:val="24"/>
        </w:rPr>
        <w:t>1 Financials and 2022</w:t>
      </w:r>
      <w:r w:rsidRPr="00086A74">
        <w:rPr>
          <w:rFonts w:eastAsia="Times New Roman" w:cstheme="minorHAnsi"/>
          <w:b/>
          <w:bCs/>
          <w:color w:val="000000"/>
          <w:sz w:val="24"/>
          <w:szCs w:val="24"/>
        </w:rPr>
        <w:t xml:space="preserve"> HOA Budget</w:t>
      </w:r>
      <w:r w:rsidRPr="00442CE3">
        <w:rPr>
          <w:rFonts w:ascii="&amp;quot" w:eastAsia="Times New Roman" w:hAnsi="&amp;quot" w:cs="Times New Roman"/>
          <w:color w:val="000000"/>
          <w:sz w:val="24"/>
          <w:szCs w:val="24"/>
        </w:rPr>
        <w:t> </w:t>
      </w:r>
    </w:p>
    <w:p w14:paraId="3214F765" w14:textId="2DA9CEA2" w:rsidR="00AE7DF2" w:rsidRDefault="00680EC5" w:rsidP="00AE7DF2">
      <w:pPr>
        <w:pStyle w:val="ListParagraph"/>
        <w:numPr>
          <w:ilvl w:val="0"/>
          <w:numId w:val="1"/>
        </w:numPr>
        <w:spacing w:after="0" w:line="240" w:lineRule="auto"/>
      </w:pPr>
      <w:r w:rsidRPr="00BC612A">
        <w:rPr>
          <w:rFonts w:eastAsia="Times New Roman" w:cstheme="minorHAnsi"/>
          <w:color w:val="000000"/>
        </w:rPr>
        <w:t xml:space="preserve">The HOA monthly fees will remain the same.  No dues increase.   </w:t>
      </w:r>
      <w:r w:rsidR="00AE2C3F">
        <w:rPr>
          <w:rFonts w:eastAsia="Times New Roman" w:cstheme="minorHAnsi"/>
          <w:color w:val="000000"/>
        </w:rPr>
        <w:t>The dues are approximately $</w:t>
      </w:r>
      <w:r w:rsidR="003601E2">
        <w:rPr>
          <w:rFonts w:eastAsia="Times New Roman" w:cstheme="minorHAnsi"/>
          <w:color w:val="000000"/>
        </w:rPr>
        <w:t>121</w:t>
      </w:r>
      <w:r w:rsidR="00AE2C3F">
        <w:rPr>
          <w:rFonts w:eastAsia="Times New Roman" w:cstheme="minorHAnsi"/>
          <w:color w:val="000000"/>
        </w:rPr>
        <w:t xml:space="preserve">, 000 and the projected expenses will be </w:t>
      </w:r>
      <w:r w:rsidR="003601E2">
        <w:rPr>
          <w:rFonts w:eastAsia="Times New Roman" w:cstheme="minorHAnsi"/>
          <w:color w:val="000000"/>
        </w:rPr>
        <w:t>$115,000 so if there are no surprise expenses, the HOA should be at a balanced budget for 2022.</w:t>
      </w:r>
      <w:r w:rsidR="00AE164C">
        <w:rPr>
          <w:rFonts w:eastAsia="Times New Roman" w:cstheme="minorHAnsi"/>
          <w:color w:val="000000"/>
        </w:rPr>
        <w:t xml:space="preserve">  Ed reviewed some budgetary items such as trash, snow removal and </w:t>
      </w:r>
      <w:r w:rsidR="00376259">
        <w:rPr>
          <w:rFonts w:eastAsia="Times New Roman" w:cstheme="minorHAnsi"/>
          <w:color w:val="000000"/>
        </w:rPr>
        <w:t xml:space="preserve">water/sewer forecasts.  Ed Meier asked if the </w:t>
      </w:r>
      <w:r w:rsidR="00EC5D2B">
        <w:rPr>
          <w:rFonts w:eastAsia="Times New Roman" w:cstheme="minorHAnsi"/>
          <w:color w:val="000000"/>
        </w:rPr>
        <w:t>snowplow</w:t>
      </w:r>
      <w:r w:rsidR="00376259">
        <w:rPr>
          <w:rFonts w:eastAsia="Times New Roman" w:cstheme="minorHAnsi"/>
          <w:color w:val="000000"/>
        </w:rPr>
        <w:t xml:space="preserve"> contract is based off a </w:t>
      </w:r>
      <w:proofErr w:type="gramStart"/>
      <w:r w:rsidR="00376259">
        <w:rPr>
          <w:rFonts w:eastAsia="Times New Roman" w:cstheme="minorHAnsi"/>
          <w:color w:val="000000"/>
        </w:rPr>
        <w:t>six month</w:t>
      </w:r>
      <w:proofErr w:type="gramEnd"/>
      <w:r w:rsidR="00376259">
        <w:rPr>
          <w:rFonts w:eastAsia="Times New Roman" w:cstheme="minorHAnsi"/>
          <w:color w:val="000000"/>
        </w:rPr>
        <w:t xml:space="preserve"> period.  It is.  </w:t>
      </w:r>
    </w:p>
    <w:p w14:paraId="6963B235" w14:textId="31397C51" w:rsidR="00680EC5" w:rsidRDefault="00EC5D2B" w:rsidP="00680EC5">
      <w:pPr>
        <w:pStyle w:val="ListParagraph"/>
        <w:numPr>
          <w:ilvl w:val="0"/>
          <w:numId w:val="1"/>
        </w:numPr>
      </w:pPr>
      <w:r>
        <w:t xml:space="preserve">An email will be sent out to ratify the budget by all homeowners by the end of the fiscal year.  Homeowners are allowed to veto the </w:t>
      </w:r>
      <w:proofErr w:type="gramStart"/>
      <w:r>
        <w:t>budget</w:t>
      </w:r>
      <w:proofErr w:type="gramEnd"/>
      <w:r>
        <w:t xml:space="preserve"> but it is already Board approved.</w:t>
      </w:r>
    </w:p>
    <w:p w14:paraId="2B287385" w14:textId="58905925" w:rsidR="00A6525B" w:rsidRPr="000310F4" w:rsidRDefault="00A6525B" w:rsidP="00086A74">
      <w:pPr>
        <w:spacing w:after="0" w:line="240" w:lineRule="auto"/>
        <w:rPr>
          <w:b/>
          <w:sz w:val="28"/>
          <w:szCs w:val="28"/>
        </w:rPr>
      </w:pPr>
      <w:r w:rsidRPr="000310F4">
        <w:rPr>
          <w:b/>
          <w:sz w:val="28"/>
          <w:szCs w:val="28"/>
        </w:rPr>
        <w:t>PRESIDENT’S REPORT</w:t>
      </w:r>
    </w:p>
    <w:p w14:paraId="7BFCFA8D" w14:textId="7D6DAA12" w:rsidR="00A6525B" w:rsidRPr="0062722F" w:rsidRDefault="0062722F" w:rsidP="000962D8">
      <w:pPr>
        <w:pStyle w:val="ListParagraph"/>
        <w:numPr>
          <w:ilvl w:val="0"/>
          <w:numId w:val="3"/>
        </w:numPr>
        <w:rPr>
          <w:b/>
          <w:sz w:val="28"/>
          <w:szCs w:val="28"/>
        </w:rPr>
      </w:pPr>
      <w:r>
        <w:t xml:space="preserve">Tim Applegate presented some history from the past </w:t>
      </w:r>
      <w:proofErr w:type="gramStart"/>
      <w:r>
        <w:t>year;</w:t>
      </w:r>
      <w:proofErr w:type="gramEnd"/>
    </w:p>
    <w:p w14:paraId="08DD51B1" w14:textId="0D34AF49" w:rsidR="0062722F" w:rsidRPr="00B51E9C" w:rsidRDefault="00537382" w:rsidP="0062722F">
      <w:pPr>
        <w:pStyle w:val="ListParagraph"/>
        <w:numPr>
          <w:ilvl w:val="0"/>
          <w:numId w:val="9"/>
        </w:numPr>
        <w:rPr>
          <w:b/>
          <w:sz w:val="28"/>
          <w:szCs w:val="28"/>
        </w:rPr>
      </w:pPr>
      <w:r>
        <w:rPr>
          <w:bCs/>
        </w:rPr>
        <w:t xml:space="preserve">The major issue for this last year and continuing into next year is the irrigation system.  It was a temporary system installed per the Builder at the beginning of this last summer.  It was very vulnerable to damage when winter approached so the Board of Directors made the decision that the system had to be buried underground.  Home Sweet Home </w:t>
      </w:r>
      <w:r w:rsidR="00842D83">
        <w:rPr>
          <w:bCs/>
        </w:rPr>
        <w:t>(HSH</w:t>
      </w:r>
      <w:r w:rsidR="006058DF">
        <w:rPr>
          <w:bCs/>
        </w:rPr>
        <w:t xml:space="preserve">} </w:t>
      </w:r>
      <w:r>
        <w:rPr>
          <w:bCs/>
        </w:rPr>
        <w:t xml:space="preserve">as hired to complete the project by the end of October.  The homeowners paid a </w:t>
      </w:r>
      <w:r>
        <w:rPr>
          <w:bCs/>
        </w:rPr>
        <w:lastRenderedPageBreak/>
        <w:t>special assessment</w:t>
      </w:r>
      <w:r w:rsidR="002256C2">
        <w:rPr>
          <w:bCs/>
        </w:rPr>
        <w:t xml:space="preserve"> due at the end of October 2021</w:t>
      </w:r>
      <w:r>
        <w:rPr>
          <w:bCs/>
        </w:rPr>
        <w:t xml:space="preserve"> to get the project</w:t>
      </w:r>
      <w:r w:rsidR="002256C2">
        <w:rPr>
          <w:bCs/>
        </w:rPr>
        <w:t xml:space="preserve"> done.  The project did not get completed on time</w:t>
      </w:r>
      <w:r w:rsidR="000A305A">
        <w:rPr>
          <w:bCs/>
        </w:rPr>
        <w:t xml:space="preserve"> and the pricing changed.  The project started out at approximately $41,000 but by the time the contract was </w:t>
      </w:r>
      <w:r w:rsidR="006058DF">
        <w:rPr>
          <w:bCs/>
        </w:rPr>
        <w:t>signed</w:t>
      </w:r>
      <w:r w:rsidR="000A305A">
        <w:rPr>
          <w:bCs/>
        </w:rPr>
        <w:t xml:space="preserve"> on August 5, 2021, it had changed to $51,000.  </w:t>
      </w:r>
      <w:r w:rsidR="00A66EF7">
        <w:rPr>
          <w:bCs/>
        </w:rPr>
        <w:t xml:space="preserve">The Board has discussed this situation with </w:t>
      </w:r>
      <w:r w:rsidR="003433BA">
        <w:rPr>
          <w:bCs/>
        </w:rPr>
        <w:t xml:space="preserve">HSH </w:t>
      </w:r>
      <w:r w:rsidR="00A66EF7">
        <w:rPr>
          <w:bCs/>
        </w:rPr>
        <w:t xml:space="preserve">but there is not an agreement at this time for progress payments, etc.  </w:t>
      </w:r>
      <w:r w:rsidR="00B51E9C">
        <w:rPr>
          <w:bCs/>
        </w:rPr>
        <w:t xml:space="preserve">An attorney will be consulted on behalf of the HOA.  </w:t>
      </w:r>
    </w:p>
    <w:p w14:paraId="30EA9CB2" w14:textId="57167CCC" w:rsidR="00B51E9C" w:rsidRPr="00842D83" w:rsidRDefault="00131AED" w:rsidP="00D357C9">
      <w:pPr>
        <w:pStyle w:val="ListParagraph"/>
        <w:numPr>
          <w:ilvl w:val="2"/>
          <w:numId w:val="3"/>
        </w:numPr>
        <w:rPr>
          <w:b/>
          <w:sz w:val="28"/>
          <w:szCs w:val="28"/>
        </w:rPr>
      </w:pPr>
      <w:r>
        <w:rPr>
          <w:bCs/>
        </w:rPr>
        <w:t>Julie Ford – can a percentage of the total be paid</w:t>
      </w:r>
      <w:r w:rsidR="00842D83">
        <w:rPr>
          <w:bCs/>
        </w:rPr>
        <w:t>?</w:t>
      </w:r>
    </w:p>
    <w:p w14:paraId="565CA6C5" w14:textId="0D39C3E1" w:rsidR="00842D83" w:rsidRPr="003433BA" w:rsidRDefault="00842D83" w:rsidP="00D357C9">
      <w:pPr>
        <w:pStyle w:val="ListParagraph"/>
        <w:numPr>
          <w:ilvl w:val="1"/>
          <w:numId w:val="9"/>
        </w:numPr>
        <w:rPr>
          <w:b/>
          <w:sz w:val="28"/>
          <w:szCs w:val="28"/>
        </w:rPr>
      </w:pPr>
      <w:r>
        <w:rPr>
          <w:bCs/>
        </w:rPr>
        <w:t xml:space="preserve">Mike McCullough – the hydro seeding that was put down did not take on some areas.  This is the </w:t>
      </w:r>
      <w:proofErr w:type="gramStart"/>
      <w:r>
        <w:rPr>
          <w:bCs/>
        </w:rPr>
        <w:t>builders</w:t>
      </w:r>
      <w:proofErr w:type="gramEnd"/>
      <w:r>
        <w:rPr>
          <w:bCs/>
        </w:rPr>
        <w:t xml:space="preserve"> responsibility not HSH</w:t>
      </w:r>
      <w:r w:rsidR="003433BA">
        <w:rPr>
          <w:bCs/>
        </w:rPr>
        <w:t xml:space="preserve">.  </w:t>
      </w:r>
    </w:p>
    <w:p w14:paraId="62F42BD9" w14:textId="18D3D6B1" w:rsidR="003433BA" w:rsidRPr="006E7283" w:rsidRDefault="003433BA" w:rsidP="0062722F">
      <w:pPr>
        <w:pStyle w:val="ListParagraph"/>
        <w:numPr>
          <w:ilvl w:val="0"/>
          <w:numId w:val="9"/>
        </w:numPr>
        <w:rPr>
          <w:b/>
          <w:sz w:val="28"/>
          <w:szCs w:val="28"/>
        </w:rPr>
      </w:pPr>
      <w:r>
        <w:rPr>
          <w:bCs/>
        </w:rPr>
        <w:t xml:space="preserve">Snow removal and landscaping maintenance will be done by a different contractor next year. </w:t>
      </w:r>
    </w:p>
    <w:p w14:paraId="58B2B925" w14:textId="56F965D7" w:rsidR="006E7283" w:rsidRPr="0062722F" w:rsidRDefault="006E7283" w:rsidP="0062722F">
      <w:pPr>
        <w:pStyle w:val="ListParagraph"/>
        <w:numPr>
          <w:ilvl w:val="0"/>
          <w:numId w:val="9"/>
        </w:numPr>
        <w:rPr>
          <w:b/>
          <w:sz w:val="28"/>
          <w:szCs w:val="28"/>
        </w:rPr>
      </w:pPr>
      <w:r>
        <w:rPr>
          <w:bCs/>
        </w:rPr>
        <w:t xml:space="preserve">The Paul </w:t>
      </w:r>
      <w:proofErr w:type="spellStart"/>
      <w:r>
        <w:rPr>
          <w:bCs/>
        </w:rPr>
        <w:t>Br</w:t>
      </w:r>
      <w:r w:rsidR="008B2312">
        <w:rPr>
          <w:bCs/>
        </w:rPr>
        <w:t>ien</w:t>
      </w:r>
      <w:r>
        <w:rPr>
          <w:bCs/>
        </w:rPr>
        <w:t>za</w:t>
      </w:r>
      <w:proofErr w:type="spellEnd"/>
      <w:r>
        <w:rPr>
          <w:bCs/>
        </w:rPr>
        <w:t xml:space="preserve"> Memorial Bench has been delivered but Tim suggested that the official placement be done with a ceremony involving all owners.  </w:t>
      </w:r>
    </w:p>
    <w:p w14:paraId="20C8E2C4" w14:textId="77777777" w:rsidR="000310F4" w:rsidRDefault="00137F49" w:rsidP="00086A74">
      <w:pPr>
        <w:spacing w:after="0" w:line="240" w:lineRule="auto"/>
      </w:pPr>
      <w:r w:rsidRPr="000310F4">
        <w:rPr>
          <w:b/>
          <w:sz w:val="28"/>
          <w:szCs w:val="28"/>
        </w:rPr>
        <w:t>REPORT OF MANAGEMENT</w:t>
      </w:r>
      <w:r>
        <w:t xml:space="preserve"> </w:t>
      </w:r>
    </w:p>
    <w:p w14:paraId="77D592B2" w14:textId="59C5BDC0" w:rsidR="006356D4" w:rsidRDefault="00137F49" w:rsidP="003218D0">
      <w:pPr>
        <w:tabs>
          <w:tab w:val="left" w:pos="720"/>
          <w:tab w:val="left" w:pos="810"/>
        </w:tabs>
        <w:spacing w:after="0" w:line="240" w:lineRule="auto"/>
        <w:ind w:left="810" w:hanging="450"/>
      </w:pPr>
      <w:r>
        <w:t>•</w:t>
      </w:r>
      <w:r w:rsidR="006356D4">
        <w:t xml:space="preserve">  </w:t>
      </w:r>
      <w:r w:rsidR="003218D0">
        <w:tab/>
        <w:t xml:space="preserve">Sheila thanked WAST for the opportunity to service the community.  </w:t>
      </w:r>
    </w:p>
    <w:p w14:paraId="727BD368" w14:textId="66708EEF" w:rsidR="00784D96" w:rsidRDefault="0000063B" w:rsidP="0000063B">
      <w:pPr>
        <w:pStyle w:val="ListParagraph"/>
        <w:numPr>
          <w:ilvl w:val="1"/>
          <w:numId w:val="9"/>
        </w:numPr>
        <w:tabs>
          <w:tab w:val="left" w:pos="720"/>
          <w:tab w:val="left" w:pos="900"/>
        </w:tabs>
        <w:spacing w:after="0" w:line="240" w:lineRule="auto"/>
        <w:ind w:left="720"/>
      </w:pPr>
      <w:r>
        <w:t xml:space="preserve">As Tim stated, landscaping has again been quite the challenge this year.  Rocky Top Landscaping quit their contract in May and finding another contractor was hard.  HSH presented a contract to do WAST landscaping maintenance for the remainder of the summer.  </w:t>
      </w:r>
      <w:r w:rsidR="0013196E">
        <w:t xml:space="preserve">They tried weed whacking around the above ground irrigation system which took a lot of time.  </w:t>
      </w:r>
      <w:r w:rsidR="000036AF">
        <w:t xml:space="preserve">There are some discussions with the Board of Directors on performance issues with this contract.  </w:t>
      </w:r>
    </w:p>
    <w:p w14:paraId="1B3CD4FE" w14:textId="02F414A5" w:rsidR="003218D0" w:rsidRDefault="003218D0" w:rsidP="003218D0">
      <w:pPr>
        <w:pStyle w:val="ListParagraph"/>
        <w:numPr>
          <w:ilvl w:val="0"/>
          <w:numId w:val="7"/>
        </w:numPr>
        <w:tabs>
          <w:tab w:val="left" w:pos="900"/>
        </w:tabs>
        <w:spacing w:after="0" w:line="240" w:lineRule="auto"/>
        <w:rPr>
          <w:bCs/>
        </w:rPr>
      </w:pPr>
      <w:r>
        <w:rPr>
          <w:bCs/>
        </w:rPr>
        <w:t>The new</w:t>
      </w:r>
      <w:r w:rsidR="00EF5BF3">
        <w:rPr>
          <w:bCs/>
        </w:rPr>
        <w:t xml:space="preserve"> AMR</w:t>
      </w:r>
      <w:r>
        <w:rPr>
          <w:bCs/>
        </w:rPr>
        <w:t xml:space="preserve"> Lake Policy has </w:t>
      </w:r>
      <w:r w:rsidR="00EF5BF3">
        <w:rPr>
          <w:bCs/>
        </w:rPr>
        <w:t>b</w:t>
      </w:r>
      <w:r>
        <w:rPr>
          <w:bCs/>
        </w:rPr>
        <w:t>een approved yet by the Executive Board of Angler Mountain Ranch</w:t>
      </w:r>
      <w:r w:rsidR="00EF5BF3">
        <w:rPr>
          <w:bCs/>
        </w:rPr>
        <w:t xml:space="preserve"> in agreement with Tim Applegate.  </w:t>
      </w:r>
      <w:r w:rsidR="00CA79C7">
        <w:rPr>
          <w:bCs/>
        </w:rPr>
        <w:t xml:space="preserve">Tim asks that WAST Board must be involved with any meetings and discussions concerning the lake in the future.  </w:t>
      </w:r>
    </w:p>
    <w:p w14:paraId="50DEF069" w14:textId="6025D7F8" w:rsidR="002272CE" w:rsidRDefault="002272CE" w:rsidP="003218D0">
      <w:pPr>
        <w:pStyle w:val="ListParagraph"/>
        <w:numPr>
          <w:ilvl w:val="0"/>
          <w:numId w:val="7"/>
        </w:numPr>
        <w:tabs>
          <w:tab w:val="left" w:pos="900"/>
        </w:tabs>
        <w:spacing w:after="0" w:line="240" w:lineRule="auto"/>
        <w:rPr>
          <w:bCs/>
        </w:rPr>
      </w:pPr>
      <w:r>
        <w:rPr>
          <w:bCs/>
        </w:rPr>
        <w:t xml:space="preserve">Julie Ford recently had issue with her mortgage company demanding flood insurance for being located within a flood plain.  This discussion has been a point of discussion with AMR also in the past.  </w:t>
      </w:r>
      <w:r w:rsidR="00573886">
        <w:rPr>
          <w:bCs/>
        </w:rPr>
        <w:t xml:space="preserve">RMCM inspected the FEMA flood maps and </w:t>
      </w:r>
      <w:r w:rsidR="003B2DCA">
        <w:rPr>
          <w:bCs/>
        </w:rPr>
        <w:t>it</w:t>
      </w:r>
      <w:r w:rsidR="00573886">
        <w:rPr>
          <w:bCs/>
        </w:rPr>
        <w:t xml:space="preserve"> appears that the very back corner of the Fords residence touches the flood plain designation.  </w:t>
      </w:r>
      <w:r w:rsidR="00BE1361">
        <w:rPr>
          <w:bCs/>
        </w:rPr>
        <w:t xml:space="preserve">Marty Frank explained the FEMA flood plain </w:t>
      </w:r>
      <w:r w:rsidR="003B2DCA">
        <w:rPr>
          <w:bCs/>
        </w:rPr>
        <w:t>issues,</w:t>
      </w:r>
      <w:r w:rsidR="00BE1361">
        <w:rPr>
          <w:bCs/>
        </w:rPr>
        <w:t xml:space="preserve"> but it does not appear to affect AMR or WAST.  </w:t>
      </w:r>
      <w:r w:rsidR="00C07CF3">
        <w:rPr>
          <w:bCs/>
        </w:rPr>
        <w:t xml:space="preserve">The TOS does not recognized AMR nor WAST to be in a flood plain.  </w:t>
      </w:r>
    </w:p>
    <w:p w14:paraId="75C3E2DC" w14:textId="573DC07E" w:rsidR="00086A74" w:rsidRDefault="00086A74" w:rsidP="00086A74">
      <w:pPr>
        <w:tabs>
          <w:tab w:val="left" w:pos="900"/>
        </w:tabs>
        <w:spacing w:after="0" w:line="240" w:lineRule="auto"/>
        <w:rPr>
          <w:bCs/>
        </w:rPr>
      </w:pPr>
    </w:p>
    <w:p w14:paraId="770E892C" w14:textId="4923CCA5" w:rsidR="00086A74" w:rsidRDefault="00086A74" w:rsidP="00086A74">
      <w:pPr>
        <w:tabs>
          <w:tab w:val="left" w:pos="900"/>
        </w:tabs>
        <w:spacing w:after="0" w:line="240" w:lineRule="auto"/>
        <w:rPr>
          <w:b/>
          <w:sz w:val="28"/>
          <w:szCs w:val="28"/>
        </w:rPr>
      </w:pPr>
      <w:r w:rsidRPr="00086A74">
        <w:rPr>
          <w:b/>
          <w:sz w:val="28"/>
          <w:szCs w:val="28"/>
        </w:rPr>
        <w:t>HOMEOWNER FORUM</w:t>
      </w:r>
    </w:p>
    <w:p w14:paraId="7D6EB40C" w14:textId="7E8D2488" w:rsidR="00086A74" w:rsidRPr="00086A74" w:rsidRDefault="00086A74" w:rsidP="00086A74">
      <w:pPr>
        <w:pStyle w:val="ListParagraph"/>
        <w:numPr>
          <w:ilvl w:val="0"/>
          <w:numId w:val="8"/>
        </w:numPr>
        <w:tabs>
          <w:tab w:val="left" w:pos="900"/>
        </w:tabs>
        <w:spacing w:after="0" w:line="240" w:lineRule="auto"/>
        <w:rPr>
          <w:bCs/>
        </w:rPr>
      </w:pPr>
      <w:r>
        <w:rPr>
          <w:bCs/>
        </w:rPr>
        <w:t>Ed Meier expressed concern over the rules such as kayak storage with the Eagles Nest Property Homeowners Association.  They are the Master Association for Waters at Silver Trout.  Scott Russell stated that he presented the WAST homeowners concerns to the President of ENPHA but did not get a response.  The owners of WAST can attempt to secede from ENPHA but that will take an amendment to their Declaration which is cumbersome.  When the new Board of Directors is elected, they will address this issue.</w:t>
      </w:r>
    </w:p>
    <w:p w14:paraId="3B0C59E7" w14:textId="77777777" w:rsidR="00004762" w:rsidRPr="00004762" w:rsidRDefault="00004762" w:rsidP="00004762">
      <w:pPr>
        <w:pStyle w:val="ListParagraph"/>
        <w:tabs>
          <w:tab w:val="left" w:pos="900"/>
        </w:tabs>
        <w:spacing w:after="0" w:line="240" w:lineRule="auto"/>
        <w:ind w:left="810"/>
        <w:rPr>
          <w:b/>
          <w:sz w:val="28"/>
          <w:szCs w:val="28"/>
        </w:rPr>
      </w:pPr>
    </w:p>
    <w:p w14:paraId="7389B3A2" w14:textId="278D6E84" w:rsidR="000310F4" w:rsidRDefault="00137F49" w:rsidP="00E54014">
      <w:pPr>
        <w:spacing w:after="0" w:line="240" w:lineRule="auto"/>
      </w:pPr>
      <w:r w:rsidRPr="000310F4">
        <w:rPr>
          <w:b/>
          <w:sz w:val="28"/>
          <w:szCs w:val="28"/>
        </w:rPr>
        <w:t>ELECTION OF DIRECTORS</w:t>
      </w:r>
      <w:r>
        <w:t xml:space="preserve"> </w:t>
      </w:r>
    </w:p>
    <w:p w14:paraId="5C242411" w14:textId="382AD1D4" w:rsidR="006356D4" w:rsidRDefault="005F31F7" w:rsidP="00137F49">
      <w:pPr>
        <w:rPr>
          <w:rFonts w:ascii="Calibri" w:hAnsi="Calibri" w:cs="Calibri"/>
          <w:color w:val="000000"/>
        </w:rPr>
      </w:pPr>
      <w:r>
        <w:rPr>
          <w:rFonts w:ascii="Calibri" w:hAnsi="Calibri" w:cs="Calibri"/>
          <w:color w:val="000000"/>
        </w:rPr>
        <w:t>One Board of Director member is up for election this year, Marty Franks position.  Volunteers were sought to run for election but there w</w:t>
      </w:r>
      <w:r w:rsidR="002C3691">
        <w:rPr>
          <w:rFonts w:ascii="Calibri" w:hAnsi="Calibri" w:cs="Calibri"/>
          <w:color w:val="000000"/>
        </w:rPr>
        <w:t>ere</w:t>
      </w:r>
      <w:r>
        <w:rPr>
          <w:rFonts w:ascii="Calibri" w:hAnsi="Calibri" w:cs="Calibri"/>
          <w:color w:val="000000"/>
        </w:rPr>
        <w:t xml:space="preserve"> no volunteers.  By </w:t>
      </w:r>
      <w:r w:rsidR="001B096C">
        <w:rPr>
          <w:rFonts w:ascii="Calibri" w:hAnsi="Calibri" w:cs="Calibri"/>
          <w:color w:val="000000"/>
        </w:rPr>
        <w:t>acclimation</w:t>
      </w:r>
      <w:r w:rsidR="002C3691">
        <w:rPr>
          <w:rFonts w:ascii="Calibri" w:hAnsi="Calibri" w:cs="Calibri"/>
          <w:color w:val="000000"/>
        </w:rPr>
        <w:t>,</w:t>
      </w:r>
      <w:r>
        <w:rPr>
          <w:rFonts w:ascii="Calibri" w:hAnsi="Calibri" w:cs="Calibri"/>
          <w:color w:val="000000"/>
        </w:rPr>
        <w:t xml:space="preserve"> the existing</w:t>
      </w:r>
      <w:r w:rsidR="006356D4">
        <w:rPr>
          <w:rFonts w:ascii="Calibri" w:hAnsi="Calibri" w:cs="Calibri"/>
          <w:color w:val="000000"/>
        </w:rPr>
        <w:t xml:space="preserve"> </w:t>
      </w:r>
      <w:r>
        <w:rPr>
          <w:rFonts w:ascii="Calibri" w:hAnsi="Calibri" w:cs="Calibri"/>
          <w:color w:val="000000"/>
        </w:rPr>
        <w:t>B</w:t>
      </w:r>
      <w:r w:rsidR="006356D4">
        <w:rPr>
          <w:rFonts w:ascii="Calibri" w:hAnsi="Calibri" w:cs="Calibri"/>
          <w:color w:val="000000"/>
        </w:rPr>
        <w:t>oard member</w:t>
      </w:r>
      <w:r w:rsidR="008E0FD8">
        <w:rPr>
          <w:rFonts w:ascii="Calibri" w:hAnsi="Calibri" w:cs="Calibri"/>
          <w:color w:val="000000"/>
        </w:rPr>
        <w:t xml:space="preserve">, Marty Frank will serve another term. </w:t>
      </w:r>
    </w:p>
    <w:p w14:paraId="64F86226" w14:textId="77777777" w:rsidR="006356D4" w:rsidRPr="006356D4" w:rsidRDefault="006356D4" w:rsidP="006356D4">
      <w:pPr>
        <w:spacing w:after="0" w:line="240" w:lineRule="auto"/>
        <w:rPr>
          <w:rFonts w:ascii="Calibri" w:eastAsia="Times New Roman" w:hAnsi="Calibri" w:cs="Calibri"/>
          <w:color w:val="000000"/>
        </w:rPr>
      </w:pPr>
      <w:r w:rsidRPr="006356D4">
        <w:rPr>
          <w:rFonts w:ascii="Calibri" w:eastAsia="Times New Roman" w:hAnsi="Calibri" w:cs="Calibri"/>
          <w:color w:val="000000"/>
        </w:rPr>
        <w:t> </w:t>
      </w:r>
    </w:p>
    <w:p w14:paraId="35CC60F7" w14:textId="7CB0A5BD" w:rsidR="00E54014" w:rsidRDefault="00E54014" w:rsidP="00086A74">
      <w:pPr>
        <w:spacing w:after="0" w:line="240" w:lineRule="auto"/>
      </w:pPr>
    </w:p>
    <w:p w14:paraId="0704A548" w14:textId="1DCC757B" w:rsidR="00E54014" w:rsidRDefault="00E54014" w:rsidP="00E54014">
      <w:pPr>
        <w:spacing w:after="0" w:line="240" w:lineRule="auto"/>
      </w:pPr>
      <w:r>
        <w:rPr>
          <w:b/>
          <w:sz w:val="28"/>
          <w:szCs w:val="28"/>
        </w:rPr>
        <w:lastRenderedPageBreak/>
        <w:t>NEXT ANNUAL MEETING</w:t>
      </w:r>
    </w:p>
    <w:p w14:paraId="7B64E4CE" w14:textId="66B16307" w:rsidR="00137F49" w:rsidRDefault="00E54014" w:rsidP="006356D4">
      <w:pPr>
        <w:spacing w:after="0" w:line="240" w:lineRule="auto"/>
        <w:rPr>
          <w:rFonts w:eastAsia="Times New Roman" w:cstheme="minorHAnsi"/>
          <w:color w:val="000000"/>
          <w:sz w:val="24"/>
          <w:szCs w:val="24"/>
        </w:rPr>
      </w:pPr>
      <w:r w:rsidRPr="00E54014">
        <w:rPr>
          <w:rFonts w:eastAsia="Times New Roman" w:cstheme="minorHAnsi"/>
          <w:color w:val="000000"/>
          <w:sz w:val="24"/>
          <w:szCs w:val="24"/>
        </w:rPr>
        <w:t xml:space="preserve">The next Annual Homeowners Meeting of WAST </w:t>
      </w:r>
      <w:r w:rsidR="001B096C">
        <w:rPr>
          <w:rFonts w:eastAsia="Times New Roman" w:cstheme="minorHAnsi"/>
          <w:color w:val="000000"/>
          <w:sz w:val="24"/>
          <w:szCs w:val="24"/>
        </w:rPr>
        <w:t>TBD.</w:t>
      </w:r>
    </w:p>
    <w:p w14:paraId="2A953F39" w14:textId="77777777" w:rsidR="008B2A96" w:rsidRDefault="008B2A96" w:rsidP="006356D4">
      <w:pPr>
        <w:spacing w:after="0" w:line="240" w:lineRule="auto"/>
      </w:pPr>
    </w:p>
    <w:p w14:paraId="59972216" w14:textId="16039411" w:rsidR="00E54014" w:rsidRPr="00375424" w:rsidRDefault="00137F49" w:rsidP="00E54014">
      <w:pPr>
        <w:spacing w:after="0" w:line="240" w:lineRule="auto"/>
        <w:rPr>
          <w:b/>
          <w:sz w:val="28"/>
          <w:szCs w:val="28"/>
        </w:rPr>
      </w:pPr>
      <w:r w:rsidRPr="00375424">
        <w:rPr>
          <w:b/>
          <w:sz w:val="28"/>
          <w:szCs w:val="28"/>
        </w:rPr>
        <w:t>A</w:t>
      </w:r>
      <w:r w:rsidR="00004762">
        <w:rPr>
          <w:b/>
          <w:sz w:val="28"/>
          <w:szCs w:val="28"/>
        </w:rPr>
        <w:t>DJOURNMENT</w:t>
      </w:r>
    </w:p>
    <w:p w14:paraId="756C2ACF" w14:textId="31422079" w:rsidR="007F2A72" w:rsidRDefault="00137F49" w:rsidP="00137F49">
      <w:r>
        <w:t xml:space="preserve">• </w:t>
      </w:r>
      <w:r w:rsidR="008B2A96">
        <w:t>Julie Ford motioned for the</w:t>
      </w:r>
      <w:r>
        <w:t xml:space="preserve"> meeting</w:t>
      </w:r>
      <w:r w:rsidR="008B2A96">
        <w:t xml:space="preserve"> to be</w:t>
      </w:r>
      <w:r>
        <w:t xml:space="preserve"> adjourned at </w:t>
      </w:r>
      <w:r w:rsidR="00E54014">
        <w:t>11:</w:t>
      </w:r>
      <w:r w:rsidR="002C3691">
        <w:t>05</w:t>
      </w:r>
      <w:r w:rsidR="00E54014">
        <w:t xml:space="preserve"> AM</w:t>
      </w:r>
      <w:r w:rsidR="002C3691">
        <w:t xml:space="preserve">, the motion was duly seconded and unanimously accepted.  </w:t>
      </w:r>
    </w:p>
    <w:sectPr w:rsidR="007F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A7"/>
    <w:multiLevelType w:val="hybridMultilevel"/>
    <w:tmpl w:val="99BA1C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37B1"/>
    <w:multiLevelType w:val="hybridMultilevel"/>
    <w:tmpl w:val="26D4D61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1404C4"/>
    <w:multiLevelType w:val="hybridMultilevel"/>
    <w:tmpl w:val="11CA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C25FD"/>
    <w:multiLevelType w:val="hybridMultilevel"/>
    <w:tmpl w:val="358C8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DD18E3"/>
    <w:multiLevelType w:val="hybridMultilevel"/>
    <w:tmpl w:val="F74CCC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AC55AE5"/>
    <w:multiLevelType w:val="hybridMultilevel"/>
    <w:tmpl w:val="A7A0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E4C4B"/>
    <w:multiLevelType w:val="hybridMultilevel"/>
    <w:tmpl w:val="163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F733C"/>
    <w:multiLevelType w:val="hybridMultilevel"/>
    <w:tmpl w:val="8D7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93E18"/>
    <w:multiLevelType w:val="hybridMultilevel"/>
    <w:tmpl w:val="BE4A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49"/>
    <w:rsid w:val="0000063B"/>
    <w:rsid w:val="000036AF"/>
    <w:rsid w:val="00004762"/>
    <w:rsid w:val="000310F4"/>
    <w:rsid w:val="00081844"/>
    <w:rsid w:val="00083F30"/>
    <w:rsid w:val="00086A74"/>
    <w:rsid w:val="0009314E"/>
    <w:rsid w:val="000A305A"/>
    <w:rsid w:val="000B2315"/>
    <w:rsid w:val="0013196E"/>
    <w:rsid w:val="00131AED"/>
    <w:rsid w:val="00137F49"/>
    <w:rsid w:val="001B096C"/>
    <w:rsid w:val="002256C2"/>
    <w:rsid w:val="002272CE"/>
    <w:rsid w:val="002B2F35"/>
    <w:rsid w:val="002C3691"/>
    <w:rsid w:val="003218D0"/>
    <w:rsid w:val="003433BA"/>
    <w:rsid w:val="003601E2"/>
    <w:rsid w:val="00375424"/>
    <w:rsid w:val="00376259"/>
    <w:rsid w:val="003B2DCA"/>
    <w:rsid w:val="004109CE"/>
    <w:rsid w:val="00442CE3"/>
    <w:rsid w:val="00537382"/>
    <w:rsid w:val="00573886"/>
    <w:rsid w:val="00591648"/>
    <w:rsid w:val="005F31F7"/>
    <w:rsid w:val="006058DF"/>
    <w:rsid w:val="0062722F"/>
    <w:rsid w:val="006356D4"/>
    <w:rsid w:val="00680EC5"/>
    <w:rsid w:val="006D7D31"/>
    <w:rsid w:val="006E7283"/>
    <w:rsid w:val="00752A00"/>
    <w:rsid w:val="007745A4"/>
    <w:rsid w:val="00784D96"/>
    <w:rsid w:val="007F2A72"/>
    <w:rsid w:val="00823553"/>
    <w:rsid w:val="00823E63"/>
    <w:rsid w:val="00842D83"/>
    <w:rsid w:val="008B2312"/>
    <w:rsid w:val="008B2A96"/>
    <w:rsid w:val="008E0FD8"/>
    <w:rsid w:val="00A6525B"/>
    <w:rsid w:val="00A66EF7"/>
    <w:rsid w:val="00AE164C"/>
    <w:rsid w:val="00AE2C3F"/>
    <w:rsid w:val="00AE7DF2"/>
    <w:rsid w:val="00B51E9C"/>
    <w:rsid w:val="00B53B4D"/>
    <w:rsid w:val="00B70FA1"/>
    <w:rsid w:val="00BC612A"/>
    <w:rsid w:val="00BE1361"/>
    <w:rsid w:val="00C07CF3"/>
    <w:rsid w:val="00C73F75"/>
    <w:rsid w:val="00CA79C7"/>
    <w:rsid w:val="00D235A3"/>
    <w:rsid w:val="00D357C9"/>
    <w:rsid w:val="00DA7B01"/>
    <w:rsid w:val="00E54014"/>
    <w:rsid w:val="00E726D5"/>
    <w:rsid w:val="00EC5D2B"/>
    <w:rsid w:val="00EF33AD"/>
    <w:rsid w:val="00EF3C2F"/>
    <w:rsid w:val="00EF5BF3"/>
    <w:rsid w:val="00F4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090F"/>
  <w15:chartTrackingRefBased/>
  <w15:docId w15:val="{C342B4BA-CDE8-4AD3-A64A-09DC9E21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7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424"/>
    <w:pPr>
      <w:ind w:left="720"/>
      <w:contextualSpacing/>
    </w:pPr>
  </w:style>
  <w:style w:type="character" w:styleId="Strong">
    <w:name w:val="Strong"/>
    <w:basedOn w:val="DefaultParagraphFont"/>
    <w:uiPriority w:val="22"/>
    <w:qFormat/>
    <w:rsid w:val="00442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1398">
      <w:bodyDiv w:val="1"/>
      <w:marLeft w:val="0"/>
      <w:marRight w:val="0"/>
      <w:marTop w:val="0"/>
      <w:marBottom w:val="0"/>
      <w:divBdr>
        <w:top w:val="none" w:sz="0" w:space="0" w:color="auto"/>
        <w:left w:val="none" w:sz="0" w:space="0" w:color="auto"/>
        <w:bottom w:val="none" w:sz="0" w:space="0" w:color="auto"/>
        <w:right w:val="none" w:sz="0" w:space="0" w:color="auto"/>
      </w:divBdr>
    </w:div>
    <w:div w:id="500045643">
      <w:bodyDiv w:val="1"/>
      <w:marLeft w:val="0"/>
      <w:marRight w:val="0"/>
      <w:marTop w:val="0"/>
      <w:marBottom w:val="0"/>
      <w:divBdr>
        <w:top w:val="none" w:sz="0" w:space="0" w:color="auto"/>
        <w:left w:val="none" w:sz="0" w:space="0" w:color="auto"/>
        <w:bottom w:val="none" w:sz="0" w:space="0" w:color="auto"/>
        <w:right w:val="none" w:sz="0" w:space="0" w:color="auto"/>
      </w:divBdr>
    </w:div>
    <w:div w:id="56434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Skaggs</dc:creator>
  <cp:keywords/>
  <dc:description/>
  <cp:lastModifiedBy>sheila skaggs</cp:lastModifiedBy>
  <cp:revision>2</cp:revision>
  <dcterms:created xsi:type="dcterms:W3CDTF">2022-01-01T22:48:00Z</dcterms:created>
  <dcterms:modified xsi:type="dcterms:W3CDTF">2022-01-01T22:48:00Z</dcterms:modified>
</cp:coreProperties>
</file>